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69D7" w14:textId="77777777" w:rsidR="00DD413A" w:rsidRPr="002B61DC" w:rsidRDefault="00DD413A" w:rsidP="00DD413A">
      <w:pPr>
        <w:spacing w:before="120" w:after="120"/>
        <w:jc w:val="center"/>
        <w:outlineLvl w:val="0"/>
        <w:rPr>
          <w:b/>
          <w:bCs/>
          <w:sz w:val="26"/>
          <w:szCs w:val="26"/>
          <w:lang w:val="nl-NL"/>
        </w:rPr>
      </w:pPr>
      <w:bookmarkStart w:id="0" w:name="_Toc104800535"/>
      <w:r w:rsidRPr="002B61DC">
        <w:rPr>
          <w:b/>
          <w:bCs/>
          <w:sz w:val="26"/>
          <w:szCs w:val="26"/>
          <w:lang w:val="nl-NL"/>
        </w:rPr>
        <w:t>Chương V. YÊU CẦU VỀ KỸ THUẬT</w:t>
      </w:r>
      <w:bookmarkEnd w:id="0"/>
    </w:p>
    <w:p w14:paraId="672A41F5" w14:textId="77777777" w:rsidR="00DD413A" w:rsidRPr="002B61DC" w:rsidRDefault="00DD413A" w:rsidP="00DD413A">
      <w:pPr>
        <w:spacing w:before="120" w:after="120"/>
        <w:ind w:firstLine="709"/>
        <w:rPr>
          <w:b/>
          <w:sz w:val="26"/>
          <w:szCs w:val="26"/>
          <w:lang w:val="nl-NL"/>
        </w:rPr>
      </w:pPr>
      <w:r w:rsidRPr="002B61DC">
        <w:rPr>
          <w:b/>
          <w:sz w:val="26"/>
          <w:szCs w:val="26"/>
          <w:lang w:val="nl-NL"/>
        </w:rPr>
        <w:t>1. Giới thiệu chung về dự án/dự toán mua sắm, gói thầu:</w:t>
      </w:r>
    </w:p>
    <w:p w14:paraId="5B314C0A" w14:textId="77777777" w:rsidR="00DD413A" w:rsidRPr="002B61DC" w:rsidRDefault="00DD413A" w:rsidP="00DD413A">
      <w:pPr>
        <w:spacing w:before="60" w:after="60"/>
        <w:ind w:firstLine="709"/>
        <w:rPr>
          <w:sz w:val="26"/>
          <w:szCs w:val="26"/>
          <w:lang w:val="nl-NL"/>
        </w:rPr>
      </w:pPr>
      <w:r w:rsidRPr="002B61DC">
        <w:rPr>
          <w:sz w:val="26"/>
          <w:szCs w:val="26"/>
          <w:lang w:val="nl-NL"/>
        </w:rPr>
        <w:t>- Chủ đầu tư: Bệnh viện Đa khoa tỉnh Điện Biên.</w:t>
      </w:r>
    </w:p>
    <w:p w14:paraId="0D3EF507" w14:textId="77777777" w:rsidR="00DD413A" w:rsidRPr="002B61DC" w:rsidRDefault="00DD413A" w:rsidP="00DD413A">
      <w:pPr>
        <w:spacing w:before="60" w:after="60"/>
        <w:ind w:firstLine="709"/>
        <w:rPr>
          <w:i/>
          <w:sz w:val="26"/>
          <w:szCs w:val="26"/>
          <w:lang w:val="nl-NL"/>
        </w:rPr>
      </w:pPr>
      <w:r w:rsidRPr="002B61DC">
        <w:rPr>
          <w:sz w:val="26"/>
          <w:szCs w:val="26"/>
          <w:lang w:val="nl-NL"/>
        </w:rPr>
        <w:t>- Tên dự án/dự toán: Thuê dịch vụ công nghệ thông tin Phần mềm triển khai hồ sơ bệnh án điện tử tại Bệnh viện đa khoa tỉnh Điện Biên.</w:t>
      </w:r>
    </w:p>
    <w:p w14:paraId="434AB568" w14:textId="77777777" w:rsidR="00DD413A" w:rsidRPr="002B61DC" w:rsidRDefault="00DD413A" w:rsidP="00DD413A">
      <w:pPr>
        <w:spacing w:before="60" w:after="60"/>
        <w:ind w:firstLine="709"/>
        <w:rPr>
          <w:sz w:val="26"/>
          <w:szCs w:val="26"/>
          <w:lang w:val="nl-NL"/>
        </w:rPr>
      </w:pPr>
      <w:r w:rsidRPr="002B61DC">
        <w:rPr>
          <w:sz w:val="26"/>
          <w:szCs w:val="26"/>
          <w:lang w:val="vi-VN"/>
        </w:rPr>
        <w:t xml:space="preserve">- Tên gói thầu: </w:t>
      </w:r>
      <w:r w:rsidRPr="002B61DC">
        <w:rPr>
          <w:sz w:val="26"/>
          <w:szCs w:val="26"/>
          <w:lang w:val="nl-NL"/>
        </w:rPr>
        <w:t>Gói thầu số 3: Thuê dịch vụ công nghệ thông tin Phần mềm triển khai hồ sơ bệnh án điện tử tại Bệnh viện đa khoa tỉnh Điện Biên</w:t>
      </w:r>
      <w:r w:rsidRPr="002B61DC">
        <w:rPr>
          <w:sz w:val="26"/>
          <w:szCs w:val="26"/>
          <w:lang w:val="vi-VN"/>
        </w:rPr>
        <w:t>.</w:t>
      </w:r>
    </w:p>
    <w:p w14:paraId="241E2289" w14:textId="77777777" w:rsidR="00DD413A" w:rsidRPr="002B61DC" w:rsidRDefault="00DD413A" w:rsidP="00DD413A">
      <w:pPr>
        <w:spacing w:before="60" w:after="60"/>
        <w:ind w:firstLine="709"/>
        <w:rPr>
          <w:sz w:val="26"/>
          <w:szCs w:val="26"/>
          <w:lang w:val="nl-NL"/>
        </w:rPr>
      </w:pPr>
      <w:r w:rsidRPr="002B61DC">
        <w:rPr>
          <w:sz w:val="26"/>
          <w:szCs w:val="26"/>
          <w:lang w:val="vi-VN"/>
        </w:rPr>
        <w:t xml:space="preserve">- Địa điểm thực hiện: </w:t>
      </w:r>
      <w:r w:rsidRPr="002B61DC">
        <w:rPr>
          <w:sz w:val="26"/>
          <w:szCs w:val="26"/>
          <w:lang w:val="nl-NL"/>
        </w:rPr>
        <w:t>Bệnh viện Đa khoa tỉnh Điện Biên</w:t>
      </w:r>
    </w:p>
    <w:p w14:paraId="331FADBF" w14:textId="77777777" w:rsidR="00DD413A" w:rsidRPr="002B61DC" w:rsidRDefault="00DD413A" w:rsidP="00DD413A">
      <w:pPr>
        <w:spacing w:before="60" w:after="60"/>
        <w:ind w:firstLine="709"/>
        <w:rPr>
          <w:bCs/>
          <w:sz w:val="26"/>
          <w:szCs w:val="26"/>
          <w:lang w:val="nl-NL"/>
        </w:rPr>
      </w:pPr>
      <w:r w:rsidRPr="002B61DC">
        <w:rPr>
          <w:bCs/>
          <w:sz w:val="26"/>
          <w:szCs w:val="26"/>
          <w:lang w:val="nl-NL"/>
        </w:rPr>
        <w:t xml:space="preserve">- Hình thức lựa chọn nhà thầu: Đấu thầu rộng rãi </w:t>
      </w:r>
    </w:p>
    <w:p w14:paraId="61595944" w14:textId="77777777" w:rsidR="00DD413A" w:rsidRPr="002B61DC" w:rsidRDefault="00DD413A" w:rsidP="00DD413A">
      <w:pPr>
        <w:spacing w:before="60" w:after="60"/>
        <w:ind w:firstLine="709"/>
        <w:rPr>
          <w:bCs/>
          <w:sz w:val="26"/>
          <w:szCs w:val="26"/>
          <w:lang w:val="nl-NL"/>
        </w:rPr>
      </w:pPr>
      <w:r w:rsidRPr="002B61DC">
        <w:rPr>
          <w:bCs/>
          <w:sz w:val="26"/>
          <w:szCs w:val="26"/>
          <w:lang w:val="nl-NL"/>
        </w:rPr>
        <w:t>- Phương thức lựa chọn nhà thầu: Một giai đoạn một túi hồ sơ.</w:t>
      </w:r>
    </w:p>
    <w:p w14:paraId="3BC28096" w14:textId="77777777" w:rsidR="00DD413A" w:rsidRPr="002B61DC" w:rsidRDefault="00DD413A" w:rsidP="00DD413A">
      <w:pPr>
        <w:spacing w:before="60" w:after="60"/>
        <w:ind w:firstLine="709"/>
        <w:rPr>
          <w:bCs/>
          <w:sz w:val="26"/>
          <w:szCs w:val="26"/>
          <w:lang w:val="nl-NL"/>
        </w:rPr>
      </w:pPr>
      <w:r w:rsidRPr="002B61DC">
        <w:rPr>
          <w:bCs/>
          <w:sz w:val="26"/>
          <w:szCs w:val="26"/>
          <w:lang w:val="nl-NL"/>
        </w:rPr>
        <w:t>- Thời gian bắt đầu tổ chức lựa chọn nhà thầu: Quý I/2026.</w:t>
      </w:r>
    </w:p>
    <w:p w14:paraId="2FCBD023" w14:textId="77777777" w:rsidR="00DD413A" w:rsidRPr="002B61DC" w:rsidRDefault="00DD413A" w:rsidP="00DD413A">
      <w:pPr>
        <w:spacing w:before="60" w:after="60"/>
        <w:ind w:firstLine="709"/>
        <w:rPr>
          <w:bCs/>
          <w:sz w:val="26"/>
          <w:szCs w:val="26"/>
          <w:lang w:val="vi-VN"/>
        </w:rPr>
      </w:pPr>
      <w:r w:rsidRPr="002B61DC">
        <w:rPr>
          <w:bCs/>
          <w:sz w:val="26"/>
          <w:szCs w:val="26"/>
          <w:lang w:val="nl-NL"/>
        </w:rPr>
        <w:t>- Loại hợp đồng: Trọn gói.</w:t>
      </w:r>
    </w:p>
    <w:p w14:paraId="38FC99CB" w14:textId="77777777" w:rsidR="00DD413A" w:rsidRPr="002B61DC" w:rsidRDefault="00DD413A" w:rsidP="00DD413A">
      <w:pPr>
        <w:spacing w:before="60" w:after="60"/>
        <w:ind w:firstLine="709"/>
        <w:rPr>
          <w:bCs/>
          <w:sz w:val="26"/>
          <w:szCs w:val="26"/>
          <w:lang w:val="vi-VN"/>
        </w:rPr>
      </w:pPr>
      <w:r w:rsidRPr="002B61DC">
        <w:rPr>
          <w:bCs/>
          <w:sz w:val="26"/>
          <w:szCs w:val="26"/>
          <w:lang w:val="vi-VN"/>
        </w:rPr>
        <w:t>- Thời gian thực hiện gói thầu: 36 tháng</w:t>
      </w:r>
    </w:p>
    <w:p w14:paraId="4DA4DABC" w14:textId="77777777" w:rsidR="00DD413A" w:rsidRPr="002B61DC" w:rsidRDefault="00DD413A" w:rsidP="00DD413A">
      <w:pPr>
        <w:spacing w:before="120" w:after="120"/>
        <w:ind w:firstLine="709"/>
        <w:rPr>
          <w:b/>
          <w:sz w:val="26"/>
          <w:szCs w:val="26"/>
          <w:lang w:val="nl-NL"/>
        </w:rPr>
      </w:pPr>
      <w:r w:rsidRPr="002B61DC">
        <w:rPr>
          <w:b/>
          <w:sz w:val="26"/>
          <w:szCs w:val="26"/>
          <w:lang w:val="nl-NL"/>
        </w:rPr>
        <w:t>2. Mục tiêu công việc:</w:t>
      </w:r>
    </w:p>
    <w:p w14:paraId="48683DE8" w14:textId="77777777" w:rsidR="00DD413A" w:rsidRPr="002B61DC" w:rsidRDefault="00DD413A" w:rsidP="00DD413A">
      <w:pPr>
        <w:spacing w:before="60" w:after="60"/>
        <w:ind w:firstLine="709"/>
        <w:rPr>
          <w:bCs/>
          <w:sz w:val="26"/>
          <w:szCs w:val="26"/>
          <w:lang w:val="nl-NL"/>
        </w:rPr>
      </w:pPr>
      <w:r w:rsidRPr="002B61DC">
        <w:rPr>
          <w:bCs/>
          <w:sz w:val="26"/>
          <w:szCs w:val="26"/>
          <w:lang w:val="nl-NL"/>
        </w:rPr>
        <w:t>Thuê phần mềm HIS, LIS, RIS/PACS, EMR và các phần mềm điều hành phục vụ quản lý hoạt động khám bệnh, chữa bệnh và công tác điều hành chung tại Bệnh viện Đa khoa tỉnh Điện Biên. Đảm bảo đáp ứng được mục tiêu số hóa dữ liệu y tế, đáp ứng đủ các điều kiện thực hiện triển khai bệnh án điện tử của Bệnh viện theo quy định tại Thông tư số 54/2017/TT-BYT ngày 29/12/2017; Thông tư số 13/2025/TT-BYT ngày 06/6/2025 của Bộ Y tế.</w:t>
      </w:r>
    </w:p>
    <w:p w14:paraId="621BBE6D" w14:textId="77777777" w:rsidR="00DD413A" w:rsidRPr="002B61DC" w:rsidRDefault="00DD413A" w:rsidP="00DD413A">
      <w:pPr>
        <w:spacing w:before="120" w:after="120"/>
        <w:ind w:firstLine="709"/>
        <w:rPr>
          <w:b/>
          <w:sz w:val="26"/>
          <w:szCs w:val="26"/>
          <w:lang w:val="nl-NL"/>
        </w:rPr>
      </w:pPr>
      <w:r w:rsidRPr="002B61DC">
        <w:rPr>
          <w:b/>
          <w:sz w:val="26"/>
          <w:szCs w:val="26"/>
          <w:lang w:val="nl-NL"/>
        </w:rPr>
        <w:t>3. Yêu cầu kỹ thuật của gói thầu:</w:t>
      </w:r>
    </w:p>
    <w:p w14:paraId="5D6550EF" w14:textId="77777777" w:rsidR="00DD413A" w:rsidRPr="002B61DC" w:rsidRDefault="00DD413A" w:rsidP="00DD413A">
      <w:pPr>
        <w:widowControl w:val="0"/>
        <w:tabs>
          <w:tab w:val="left" w:pos="0"/>
        </w:tabs>
        <w:spacing w:before="40" w:line="269" w:lineRule="auto"/>
        <w:ind w:firstLine="720"/>
        <w:rPr>
          <w:bCs/>
          <w:sz w:val="26"/>
          <w:szCs w:val="26"/>
          <w:lang w:val="es-ES"/>
        </w:rPr>
      </w:pPr>
      <w:r w:rsidRPr="002B61DC">
        <w:rPr>
          <w:bCs/>
          <w:sz w:val="26"/>
          <w:szCs w:val="26"/>
          <w:lang w:val="es-ES"/>
        </w:rPr>
        <w:t>Nhà thầu phải cung cấp tài liệu kỹ thuật: catalogue, datasheet, v.v., cùng với tài liệu mô tả chi tiết, cụ thể các tính năng của sản phẩm. Tài liệu mô tả chi tiết cần có hình ảnh minh họa và phần thuyết minh rõ ràng nhằm chứng minh năng lực đáp ứng yêu cầu kỹ thuật.</w:t>
      </w:r>
    </w:p>
    <w:p w14:paraId="12DECBE6" w14:textId="77777777" w:rsidR="00DD413A" w:rsidRPr="002B61DC" w:rsidRDefault="00DD413A" w:rsidP="00DD413A">
      <w:pPr>
        <w:widowControl w:val="0"/>
        <w:tabs>
          <w:tab w:val="left" w:pos="0"/>
        </w:tabs>
        <w:spacing w:before="40" w:line="269" w:lineRule="auto"/>
        <w:ind w:firstLine="720"/>
        <w:rPr>
          <w:bCs/>
          <w:sz w:val="26"/>
          <w:szCs w:val="26"/>
          <w:lang w:val="es-ES"/>
        </w:rPr>
      </w:pPr>
      <w:r w:rsidRPr="002B61DC">
        <w:rPr>
          <w:bCs/>
          <w:sz w:val="26"/>
          <w:szCs w:val="26"/>
          <w:lang w:val="es-ES"/>
        </w:rPr>
        <w:t>Trường hợp nhà thầu cung cấp cam kết nhằm chứng minh đáp ứng thì nhà thầu phải cung cấp cam kết của chủ sở hữu quyền tác giả phần mềm.</w:t>
      </w:r>
    </w:p>
    <w:p w14:paraId="0840FFB0" w14:textId="5E088855" w:rsidR="00DD413A" w:rsidRPr="002B61DC" w:rsidRDefault="00DD413A" w:rsidP="00DD413A">
      <w:pPr>
        <w:spacing w:line="269" w:lineRule="auto"/>
        <w:ind w:firstLine="720"/>
        <w:rPr>
          <w:b/>
          <w:bCs/>
          <w:sz w:val="26"/>
          <w:szCs w:val="26"/>
          <w:lang w:val="es-ES"/>
        </w:rPr>
      </w:pPr>
      <w:r w:rsidRPr="002B61DC">
        <w:rPr>
          <w:b/>
          <w:bCs/>
          <w:sz w:val="26"/>
          <w:szCs w:val="26"/>
          <w:lang w:val="es-ES"/>
        </w:rPr>
        <w:t>Yêu cầu về chức năng, thông số kỹ thuật chi tiết được quy định tại Phụ lục đính kèm Chương V E-HSMT.</w:t>
      </w:r>
    </w:p>
    <w:p w14:paraId="409DC134" w14:textId="77777777" w:rsidR="00DD413A" w:rsidRPr="002B61DC" w:rsidRDefault="00DD413A" w:rsidP="00DD413A">
      <w:pPr>
        <w:widowControl w:val="0"/>
        <w:autoSpaceDE w:val="0"/>
        <w:autoSpaceDN w:val="0"/>
        <w:adjustRightInd w:val="0"/>
        <w:spacing w:before="120" w:after="120" w:line="276" w:lineRule="auto"/>
        <w:ind w:right="-11" w:firstLine="567"/>
        <w:rPr>
          <w:b/>
          <w:bCs/>
          <w:sz w:val="26"/>
          <w:szCs w:val="26"/>
          <w:u w:val="single"/>
          <w:lang w:val="vi-VN"/>
        </w:rPr>
      </w:pPr>
      <w:r w:rsidRPr="002B61DC">
        <w:rPr>
          <w:b/>
          <w:bCs/>
          <w:sz w:val="26"/>
          <w:szCs w:val="26"/>
          <w:u w:val="single"/>
          <w:lang w:val="vi-VN"/>
        </w:rPr>
        <w:t>Bảng chào đáp ứng kỹ thuật:</w:t>
      </w:r>
    </w:p>
    <w:p w14:paraId="7F09BF8E" w14:textId="77777777" w:rsidR="00DD413A" w:rsidRPr="002B61DC" w:rsidRDefault="00DD413A" w:rsidP="00DD413A">
      <w:pPr>
        <w:spacing w:after="120"/>
        <w:ind w:firstLine="425"/>
        <w:rPr>
          <w:b/>
          <w:i/>
          <w:sz w:val="26"/>
          <w:szCs w:val="26"/>
          <w:lang w:val="vi-VN"/>
        </w:rPr>
      </w:pPr>
      <w:r w:rsidRPr="002B61DC">
        <w:rPr>
          <w:sz w:val="26"/>
          <w:szCs w:val="26"/>
          <w:lang w:val="vi-VN"/>
        </w:rPr>
        <w:t xml:space="preserve">- Nhà thầu phải kê khai đầy đủ thông tin theo mẫu dưới đây và cung cấp </w:t>
      </w:r>
      <w:r w:rsidRPr="002B61DC">
        <w:rPr>
          <w:b/>
          <w:sz w:val="26"/>
          <w:szCs w:val="26"/>
          <w:lang w:val="vi-VN"/>
        </w:rPr>
        <w:t>file định dạng Word kèm E-HSDT</w:t>
      </w:r>
      <w:r w:rsidRPr="002B61DC">
        <w:rPr>
          <w:sz w:val="26"/>
          <w:szCs w:val="26"/>
          <w:lang w:val="vi-VN"/>
        </w:rPr>
        <w:t xml:space="preserve"> và </w:t>
      </w:r>
      <w:r w:rsidRPr="002B61DC">
        <w:rPr>
          <w:b/>
          <w:i/>
          <w:sz w:val="26"/>
          <w:szCs w:val="26"/>
          <w:lang w:val="vi-VN"/>
        </w:rPr>
        <w:t xml:space="preserve">dùng công cụ đánh dấu (highlight) vào các nội dung cụ thể chứng minh hàng hóa đáp ứng kỹ thuật tại catalogue hoặc tài liệu kỹ thuật. </w:t>
      </w:r>
    </w:p>
    <w:p w14:paraId="3406985B" w14:textId="77777777" w:rsidR="00DD413A" w:rsidRPr="002B61DC" w:rsidRDefault="00DD413A" w:rsidP="00DD413A">
      <w:pPr>
        <w:widowControl w:val="0"/>
        <w:autoSpaceDE w:val="0"/>
        <w:autoSpaceDN w:val="0"/>
        <w:adjustRightInd w:val="0"/>
        <w:spacing w:after="120" w:line="276" w:lineRule="auto"/>
        <w:ind w:right="-11" w:firstLine="567"/>
        <w:rPr>
          <w:sz w:val="26"/>
          <w:szCs w:val="26"/>
          <w:lang w:val="vi-VN"/>
        </w:rPr>
      </w:pPr>
      <w:r w:rsidRPr="002B61DC">
        <w:rPr>
          <w:sz w:val="26"/>
          <w:szCs w:val="26"/>
          <w:lang w:val="vi-VN"/>
        </w:rPr>
        <w:t>- Mẫu dưới đây dùng để phục vụ việc đánh giá về kỹ thuật.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7C0FB8F1" w14:textId="77777777" w:rsidR="00DD413A" w:rsidRPr="002B61DC" w:rsidRDefault="00DD413A" w:rsidP="00DD413A">
      <w:pPr>
        <w:tabs>
          <w:tab w:val="center" w:pos="0"/>
          <w:tab w:val="left" w:pos="3828"/>
        </w:tabs>
        <w:spacing w:before="120" w:after="120" w:line="264" w:lineRule="auto"/>
        <w:ind w:firstLine="567"/>
        <w:jc w:val="center"/>
        <w:rPr>
          <w:b/>
          <w:bCs/>
          <w:sz w:val="26"/>
          <w:szCs w:val="26"/>
          <w:lang w:val="vi-VN"/>
        </w:rPr>
      </w:pPr>
      <w:r w:rsidRPr="002B61DC">
        <w:rPr>
          <w:b/>
          <w:bCs/>
          <w:sz w:val="26"/>
          <w:szCs w:val="26"/>
          <w:lang w:val="vi-VN"/>
        </w:rPr>
        <w:t>BẢNG CH</w:t>
      </w:r>
      <w:r w:rsidRPr="002B61DC">
        <w:rPr>
          <w:b/>
          <w:bCs/>
          <w:sz w:val="26"/>
          <w:szCs w:val="26"/>
          <w:lang w:val="fr-FR"/>
        </w:rPr>
        <w:t>À</w:t>
      </w:r>
      <w:r w:rsidRPr="002B61DC">
        <w:rPr>
          <w:b/>
          <w:bCs/>
          <w:sz w:val="26"/>
          <w:szCs w:val="26"/>
          <w:lang w:val="pt-PT"/>
        </w:rPr>
        <w:t xml:space="preserve">O </w:t>
      </w:r>
      <w:r w:rsidRPr="002B61DC">
        <w:rPr>
          <w:b/>
          <w:bCs/>
          <w:sz w:val="26"/>
          <w:szCs w:val="26"/>
          <w:lang w:val="vi-VN"/>
        </w:rPr>
        <w:t>ĐÁP ỨNG THÔNG SỐ KỸ THUẬT</w:t>
      </w:r>
    </w:p>
    <w:tbl>
      <w:tblPr>
        <w:tblW w:w="923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2218"/>
        <w:gridCol w:w="2552"/>
        <w:gridCol w:w="3827"/>
      </w:tblGrid>
      <w:tr w:rsidR="002B61DC" w:rsidRPr="002B61DC" w14:paraId="6417EB2D" w14:textId="77777777" w:rsidTr="00DD413A">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0236E63F" w14:textId="77777777" w:rsidR="00DD413A" w:rsidRPr="002B61DC" w:rsidRDefault="00DD413A" w:rsidP="00FC77C0">
            <w:pPr>
              <w:jc w:val="center"/>
              <w:rPr>
                <w:b/>
                <w:sz w:val="26"/>
                <w:szCs w:val="26"/>
              </w:rPr>
            </w:pPr>
            <w:r w:rsidRPr="002B61DC">
              <w:rPr>
                <w:b/>
                <w:sz w:val="26"/>
                <w:szCs w:val="26"/>
              </w:rPr>
              <w:lastRenderedPageBreak/>
              <w:t>Stt</w:t>
            </w:r>
          </w:p>
        </w:tc>
        <w:tc>
          <w:tcPr>
            <w:tcW w:w="2218" w:type="dxa"/>
            <w:tcBorders>
              <w:top w:val="single" w:sz="4" w:space="0" w:color="auto"/>
              <w:left w:val="single" w:sz="4" w:space="0" w:color="auto"/>
              <w:bottom w:val="single" w:sz="4" w:space="0" w:color="auto"/>
              <w:right w:val="single" w:sz="4" w:space="0" w:color="auto"/>
            </w:tcBorders>
            <w:vAlign w:val="center"/>
          </w:tcPr>
          <w:p w14:paraId="0F2BB98F" w14:textId="77777777" w:rsidR="00DD413A" w:rsidRPr="002B61DC" w:rsidRDefault="00DD413A" w:rsidP="00FC77C0">
            <w:pPr>
              <w:jc w:val="center"/>
              <w:rPr>
                <w:b/>
                <w:sz w:val="26"/>
                <w:szCs w:val="26"/>
              </w:rPr>
            </w:pPr>
            <w:r w:rsidRPr="002B61DC">
              <w:rPr>
                <w:b/>
                <w:sz w:val="26"/>
                <w:szCs w:val="26"/>
              </w:rPr>
              <w:t>Nội dung yêu cầu của E-HSMT</w:t>
            </w:r>
          </w:p>
        </w:tc>
        <w:tc>
          <w:tcPr>
            <w:tcW w:w="2552" w:type="dxa"/>
            <w:tcBorders>
              <w:left w:val="single" w:sz="4" w:space="0" w:color="auto"/>
            </w:tcBorders>
            <w:vAlign w:val="center"/>
          </w:tcPr>
          <w:p w14:paraId="1B7A5F0C" w14:textId="77777777" w:rsidR="00DD413A" w:rsidRPr="002B61DC" w:rsidRDefault="00DD413A" w:rsidP="00FC77C0">
            <w:pPr>
              <w:jc w:val="center"/>
              <w:rPr>
                <w:b/>
                <w:sz w:val="26"/>
                <w:szCs w:val="26"/>
              </w:rPr>
            </w:pPr>
            <w:r w:rsidRPr="002B61DC">
              <w:rPr>
                <w:b/>
                <w:sz w:val="26"/>
                <w:szCs w:val="26"/>
              </w:rPr>
              <w:t>Nội dung E-HSDT</w:t>
            </w:r>
          </w:p>
        </w:tc>
        <w:tc>
          <w:tcPr>
            <w:tcW w:w="3827" w:type="dxa"/>
            <w:vAlign w:val="center"/>
          </w:tcPr>
          <w:p w14:paraId="409D0D66" w14:textId="77777777" w:rsidR="00DD413A" w:rsidRPr="002B61DC" w:rsidRDefault="00DD413A" w:rsidP="00FC77C0">
            <w:pPr>
              <w:jc w:val="center"/>
              <w:rPr>
                <w:b/>
                <w:sz w:val="26"/>
                <w:szCs w:val="26"/>
              </w:rPr>
            </w:pPr>
            <w:r w:rsidRPr="002B61DC">
              <w:rPr>
                <w:b/>
                <w:sz w:val="26"/>
                <w:szCs w:val="26"/>
              </w:rPr>
              <w:t>Tài liệu tham chiếu</w:t>
            </w:r>
          </w:p>
        </w:tc>
      </w:tr>
      <w:tr w:rsidR="002B61DC" w:rsidRPr="002B61DC" w14:paraId="27129C7A" w14:textId="77777777" w:rsidTr="00DD413A">
        <w:trPr>
          <w:trHeight w:val="340"/>
        </w:trPr>
        <w:tc>
          <w:tcPr>
            <w:tcW w:w="639" w:type="dxa"/>
            <w:tcBorders>
              <w:top w:val="single" w:sz="4" w:space="0" w:color="auto"/>
            </w:tcBorders>
            <w:vAlign w:val="center"/>
          </w:tcPr>
          <w:p w14:paraId="04A6177C" w14:textId="77777777" w:rsidR="00DD413A" w:rsidRPr="002B61DC" w:rsidRDefault="00DD413A" w:rsidP="00FC77C0">
            <w:pPr>
              <w:jc w:val="center"/>
              <w:rPr>
                <w:b/>
                <w:sz w:val="26"/>
                <w:szCs w:val="26"/>
              </w:rPr>
            </w:pPr>
            <w:r w:rsidRPr="002B61DC">
              <w:rPr>
                <w:b/>
                <w:sz w:val="26"/>
                <w:szCs w:val="26"/>
              </w:rPr>
              <w:t>1</w:t>
            </w:r>
          </w:p>
        </w:tc>
        <w:tc>
          <w:tcPr>
            <w:tcW w:w="2218" w:type="dxa"/>
            <w:tcBorders>
              <w:top w:val="single" w:sz="4" w:space="0" w:color="auto"/>
            </w:tcBorders>
            <w:vAlign w:val="center"/>
          </w:tcPr>
          <w:p w14:paraId="72DFA65E" w14:textId="77777777" w:rsidR="00DD413A" w:rsidRPr="002B61DC" w:rsidRDefault="00DD413A" w:rsidP="00FC77C0">
            <w:pPr>
              <w:rPr>
                <w:b/>
                <w:sz w:val="26"/>
                <w:szCs w:val="26"/>
              </w:rPr>
            </w:pPr>
            <w:r w:rsidRPr="002B61DC">
              <w:rPr>
                <w:b/>
                <w:sz w:val="26"/>
                <w:szCs w:val="26"/>
              </w:rPr>
              <w:t>…</w:t>
            </w:r>
          </w:p>
        </w:tc>
        <w:tc>
          <w:tcPr>
            <w:tcW w:w="2552" w:type="dxa"/>
            <w:vAlign w:val="center"/>
          </w:tcPr>
          <w:p w14:paraId="08FE5871" w14:textId="77777777" w:rsidR="00DD413A" w:rsidRPr="002B61DC" w:rsidRDefault="00DD413A" w:rsidP="00FC77C0">
            <w:pPr>
              <w:rPr>
                <w:b/>
                <w:sz w:val="26"/>
                <w:szCs w:val="26"/>
              </w:rPr>
            </w:pPr>
            <w:r w:rsidRPr="002B61DC">
              <w:rPr>
                <w:b/>
                <w:sz w:val="26"/>
                <w:szCs w:val="26"/>
              </w:rPr>
              <w:t>…</w:t>
            </w:r>
          </w:p>
        </w:tc>
        <w:tc>
          <w:tcPr>
            <w:tcW w:w="3827" w:type="dxa"/>
          </w:tcPr>
          <w:p w14:paraId="209396EF" w14:textId="77777777" w:rsidR="00DD413A" w:rsidRPr="002B61DC" w:rsidRDefault="00DD413A" w:rsidP="00FC77C0">
            <w:pPr>
              <w:rPr>
                <w:sz w:val="26"/>
                <w:szCs w:val="26"/>
              </w:rPr>
            </w:pPr>
            <w:r w:rsidRPr="002B61DC">
              <w:rPr>
                <w:sz w:val="26"/>
                <w:szCs w:val="26"/>
              </w:rPr>
              <w:t>Nhà thầu kê khai đầy đủ các thông tin yêu cầu:</w:t>
            </w:r>
          </w:p>
          <w:p w14:paraId="591204EC" w14:textId="77777777" w:rsidR="00DD413A" w:rsidRPr="002B61DC" w:rsidRDefault="00DD413A" w:rsidP="00FC77C0">
            <w:pPr>
              <w:rPr>
                <w:sz w:val="26"/>
                <w:szCs w:val="26"/>
              </w:rPr>
            </w:pPr>
            <w:r w:rsidRPr="002B61DC">
              <w:rPr>
                <w:sz w:val="26"/>
                <w:szCs w:val="26"/>
              </w:rPr>
              <w:t>- Tên tài liệu;</w:t>
            </w:r>
          </w:p>
          <w:p w14:paraId="2353B11F" w14:textId="77777777" w:rsidR="00DD413A" w:rsidRPr="002B61DC" w:rsidRDefault="00DD413A" w:rsidP="00FC77C0">
            <w:pPr>
              <w:rPr>
                <w:sz w:val="26"/>
                <w:szCs w:val="26"/>
              </w:rPr>
            </w:pPr>
            <w:r w:rsidRPr="002B61DC">
              <w:rPr>
                <w:sz w:val="26"/>
                <w:szCs w:val="26"/>
              </w:rPr>
              <w:t>- Số trang;</w:t>
            </w:r>
          </w:p>
          <w:p w14:paraId="5CBEAE81" w14:textId="77777777" w:rsidR="00DD413A" w:rsidRPr="002B61DC" w:rsidRDefault="00DD413A" w:rsidP="00FC77C0">
            <w:pPr>
              <w:rPr>
                <w:sz w:val="26"/>
                <w:szCs w:val="26"/>
              </w:rPr>
            </w:pPr>
            <w:r w:rsidRPr="002B61DC">
              <w:rPr>
                <w:sz w:val="26"/>
                <w:szCs w:val="26"/>
              </w:rPr>
              <w:t>- Trích dẫn nội dung đáp ứng;</w:t>
            </w:r>
          </w:p>
          <w:p w14:paraId="1A396634" w14:textId="77777777" w:rsidR="00DD413A" w:rsidRPr="002B61DC" w:rsidRDefault="00DD413A" w:rsidP="00FC77C0">
            <w:pPr>
              <w:rPr>
                <w:i/>
                <w:iCs/>
                <w:sz w:val="26"/>
                <w:szCs w:val="26"/>
              </w:rPr>
            </w:pPr>
            <w:r w:rsidRPr="002B61DC">
              <w:rPr>
                <w:sz w:val="26"/>
                <w:szCs w:val="26"/>
              </w:rPr>
              <w:t xml:space="preserve"> </w:t>
            </w:r>
            <w:r w:rsidRPr="002B61DC">
              <w:rPr>
                <w:i/>
                <w:iCs/>
                <w:sz w:val="26"/>
                <w:szCs w:val="26"/>
              </w:rPr>
              <w:t>(thông tin tại Bảng chào đáp ứng kỹ thuật phải thống nhất với thông tin tại các tài liệu chứng minh).</w:t>
            </w:r>
          </w:p>
        </w:tc>
      </w:tr>
    </w:tbl>
    <w:p w14:paraId="580DD3EC" w14:textId="77777777" w:rsidR="00DD413A" w:rsidRPr="002B61DC" w:rsidRDefault="00DD413A" w:rsidP="00DD413A">
      <w:pPr>
        <w:spacing w:before="120" w:after="120"/>
        <w:ind w:firstLine="709"/>
        <w:rPr>
          <w:b/>
          <w:sz w:val="26"/>
          <w:szCs w:val="26"/>
          <w:lang w:val="vi-VN"/>
        </w:rPr>
      </w:pPr>
      <w:r w:rsidRPr="002B61DC">
        <w:rPr>
          <w:b/>
          <w:sz w:val="26"/>
          <w:szCs w:val="26"/>
          <w:lang w:val="vi-VN"/>
        </w:rPr>
        <w:t>4. Giải pháp và phương pháp luận:</w:t>
      </w:r>
    </w:p>
    <w:p w14:paraId="2587F7AD" w14:textId="77777777" w:rsidR="00DD413A" w:rsidRPr="002B61DC" w:rsidRDefault="00DD413A" w:rsidP="00DD413A">
      <w:pPr>
        <w:spacing w:before="120" w:after="120"/>
        <w:ind w:firstLine="709"/>
        <w:rPr>
          <w:iCs/>
          <w:spacing w:val="-2"/>
          <w:sz w:val="26"/>
          <w:szCs w:val="26"/>
          <w:lang w:val="vi-VN"/>
        </w:rPr>
      </w:pPr>
      <w:r w:rsidRPr="002B61DC">
        <w:rPr>
          <w:iCs/>
          <w:spacing w:val="-2"/>
          <w:sz w:val="26"/>
          <w:szCs w:val="26"/>
          <w:lang w:val="vi-VN"/>
        </w:rPr>
        <w:t xml:space="preserve">Nhà thầu chuẩn bị đề xuất giải pháp, phương pháp luận tổng quát thực hiện dịch vụ theo các nội dung quy định tại Chương V, gồm các phần như sau: </w:t>
      </w:r>
    </w:p>
    <w:p w14:paraId="6C3573BF" w14:textId="77777777" w:rsidR="00DD413A" w:rsidRPr="002B61DC" w:rsidRDefault="00DD413A" w:rsidP="00DD413A">
      <w:pPr>
        <w:spacing w:before="120" w:after="120"/>
        <w:ind w:firstLine="709"/>
        <w:rPr>
          <w:iCs/>
          <w:spacing w:val="-2"/>
          <w:sz w:val="26"/>
          <w:szCs w:val="26"/>
          <w:lang w:val="vi-VN"/>
        </w:rPr>
      </w:pPr>
      <w:r w:rsidRPr="002B61DC">
        <w:rPr>
          <w:iCs/>
          <w:spacing w:val="-2"/>
          <w:sz w:val="26"/>
          <w:szCs w:val="26"/>
          <w:lang w:val="vi-VN"/>
        </w:rPr>
        <w:t>1. Giải pháp và phương pháp luận;</w:t>
      </w:r>
    </w:p>
    <w:p w14:paraId="59A666AA" w14:textId="77777777" w:rsidR="00DD413A" w:rsidRPr="002B61DC" w:rsidRDefault="00DD413A" w:rsidP="00DD413A">
      <w:pPr>
        <w:spacing w:before="120" w:after="120"/>
        <w:ind w:firstLine="709"/>
        <w:rPr>
          <w:iCs/>
          <w:spacing w:val="-2"/>
          <w:sz w:val="26"/>
          <w:szCs w:val="26"/>
          <w:lang w:val="vi-VN"/>
        </w:rPr>
      </w:pPr>
      <w:r w:rsidRPr="002B61DC">
        <w:rPr>
          <w:iCs/>
          <w:spacing w:val="-2"/>
          <w:sz w:val="26"/>
          <w:szCs w:val="26"/>
          <w:lang w:val="vi-VN"/>
        </w:rPr>
        <w:t>2.  Kế hoạch công tác.</w:t>
      </w:r>
    </w:p>
    <w:p w14:paraId="5FBD6065" w14:textId="77777777" w:rsidR="00DD413A" w:rsidRPr="002B61DC" w:rsidRDefault="00DD413A" w:rsidP="00DD413A">
      <w:pPr>
        <w:spacing w:before="120" w:after="120"/>
        <w:ind w:firstLine="709"/>
        <w:rPr>
          <w:b/>
          <w:sz w:val="26"/>
          <w:szCs w:val="26"/>
          <w:lang w:val="vi-VN"/>
        </w:rPr>
      </w:pPr>
      <w:r w:rsidRPr="002B61DC">
        <w:rPr>
          <w:b/>
          <w:sz w:val="26"/>
          <w:szCs w:val="26"/>
          <w:lang w:val="vi-VN"/>
        </w:rPr>
        <w:t>5. Quy định về kiểm tra, nghiệm thu sản phẩm:</w:t>
      </w:r>
    </w:p>
    <w:p w14:paraId="7F27FE52" w14:textId="77777777" w:rsidR="00DD413A" w:rsidRPr="002B61DC" w:rsidRDefault="00DD413A" w:rsidP="00DD413A">
      <w:pPr>
        <w:spacing w:line="264" w:lineRule="auto"/>
        <w:ind w:firstLine="709"/>
        <w:rPr>
          <w:b/>
          <w:bCs/>
          <w:iCs/>
          <w:spacing w:val="-2"/>
          <w:sz w:val="26"/>
          <w:szCs w:val="26"/>
          <w:lang w:val="vi-VN"/>
        </w:rPr>
      </w:pPr>
      <w:r w:rsidRPr="002B61DC">
        <w:rPr>
          <w:iCs/>
          <w:spacing w:val="-2"/>
          <w:sz w:val="26"/>
          <w:szCs w:val="26"/>
          <w:lang w:val="vi-VN"/>
        </w:rPr>
        <w:t>Phần mềm phải được Bên thuê tiến hành kiểm thử hoặc vận hành thử trước khi đưa vào sử dụng theo quy định tại Khoản 1 Điều 58, Nghị định số 73/2019/NĐ-CP ngày 05/9/2019 của Chính phủ và các văn bản hiện hành liên quan.</w:t>
      </w:r>
    </w:p>
    <w:p w14:paraId="00048AE6" w14:textId="3B399A12" w:rsidR="00AD2784" w:rsidRPr="002B61DC" w:rsidRDefault="00AD2784" w:rsidP="00CB79BB">
      <w:pPr>
        <w:rPr>
          <w:sz w:val="26"/>
          <w:szCs w:val="26"/>
          <w:lang w:val="vi-VN"/>
        </w:rPr>
      </w:pPr>
    </w:p>
    <w:sectPr w:rsidR="00AD2784" w:rsidRPr="002B61DC" w:rsidSect="00DD413A">
      <w:footerReference w:type="default" r:id="rId6"/>
      <w:pgSz w:w="11907" w:h="16840" w:code="9"/>
      <w:pgMar w:top="1134" w:right="851" w:bottom="1134" w:left="1701" w:header="709" w:footer="283"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2E70B" w14:textId="77777777" w:rsidR="00F51242" w:rsidRDefault="00F51242" w:rsidP="00DD413A">
      <w:r>
        <w:separator/>
      </w:r>
    </w:p>
  </w:endnote>
  <w:endnote w:type="continuationSeparator" w:id="0">
    <w:p w14:paraId="06BD2567" w14:textId="77777777" w:rsidR="00F51242" w:rsidRDefault="00F51242" w:rsidP="00DD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404202"/>
      <w:docPartObj>
        <w:docPartGallery w:val="Page Numbers (Bottom of Page)"/>
        <w:docPartUnique/>
      </w:docPartObj>
    </w:sdtPr>
    <w:sdtEndPr>
      <w:rPr>
        <w:noProof/>
      </w:rPr>
    </w:sdtEndPr>
    <w:sdtContent>
      <w:p w14:paraId="6FDD1CDE" w14:textId="4F584D25" w:rsidR="00DD413A" w:rsidRDefault="00DD413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5945325" w14:textId="77777777" w:rsidR="00DD413A" w:rsidRDefault="00DD4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7BFFC" w14:textId="77777777" w:rsidR="00F51242" w:rsidRDefault="00F51242" w:rsidP="00DD413A">
      <w:r>
        <w:separator/>
      </w:r>
    </w:p>
  </w:footnote>
  <w:footnote w:type="continuationSeparator" w:id="0">
    <w:p w14:paraId="4685451F" w14:textId="77777777" w:rsidR="00F51242" w:rsidRDefault="00F51242" w:rsidP="00DD41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C13"/>
    <w:rsid w:val="002B61DC"/>
    <w:rsid w:val="004429C9"/>
    <w:rsid w:val="004D089D"/>
    <w:rsid w:val="00504C13"/>
    <w:rsid w:val="006F27A1"/>
    <w:rsid w:val="00704883"/>
    <w:rsid w:val="00720DDC"/>
    <w:rsid w:val="00952D36"/>
    <w:rsid w:val="00971849"/>
    <w:rsid w:val="00972CAD"/>
    <w:rsid w:val="00A27F52"/>
    <w:rsid w:val="00AD2784"/>
    <w:rsid w:val="00AD6979"/>
    <w:rsid w:val="00B06652"/>
    <w:rsid w:val="00B273F2"/>
    <w:rsid w:val="00B75687"/>
    <w:rsid w:val="00B84CDE"/>
    <w:rsid w:val="00CB79BB"/>
    <w:rsid w:val="00DD413A"/>
    <w:rsid w:val="00E92231"/>
    <w:rsid w:val="00F036EC"/>
    <w:rsid w:val="00F51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88552"/>
  <w15:chartTrackingRefBased/>
  <w15:docId w15:val="{1CCAB9B8-178F-4CEE-AEE7-52465E06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883"/>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504C13"/>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04C13"/>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04C13"/>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04C13"/>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8"/>
      <w:szCs w:val="24"/>
      <w14:ligatures w14:val="standardContextual"/>
    </w:rPr>
  </w:style>
  <w:style w:type="paragraph" w:styleId="Heading5">
    <w:name w:val="heading 5"/>
    <w:basedOn w:val="Normal"/>
    <w:next w:val="Normal"/>
    <w:link w:val="Heading5Char"/>
    <w:uiPriority w:val="9"/>
    <w:semiHidden/>
    <w:unhideWhenUsed/>
    <w:qFormat/>
    <w:rsid w:val="00504C13"/>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8"/>
      <w:szCs w:val="24"/>
      <w14:ligatures w14:val="standardContextual"/>
    </w:rPr>
  </w:style>
  <w:style w:type="paragraph" w:styleId="Heading6">
    <w:name w:val="heading 6"/>
    <w:basedOn w:val="Normal"/>
    <w:next w:val="Normal"/>
    <w:link w:val="Heading6Char"/>
    <w:uiPriority w:val="9"/>
    <w:semiHidden/>
    <w:unhideWhenUsed/>
    <w:qFormat/>
    <w:rsid w:val="00504C13"/>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8"/>
      <w:szCs w:val="24"/>
      <w14:ligatures w14:val="standardContextual"/>
    </w:rPr>
  </w:style>
  <w:style w:type="paragraph" w:styleId="Heading7">
    <w:name w:val="heading 7"/>
    <w:basedOn w:val="Normal"/>
    <w:next w:val="Normal"/>
    <w:link w:val="Heading7Char"/>
    <w:uiPriority w:val="9"/>
    <w:semiHidden/>
    <w:unhideWhenUsed/>
    <w:qFormat/>
    <w:rsid w:val="00504C13"/>
    <w:pPr>
      <w:keepNext/>
      <w:keepLines/>
      <w:spacing w:before="40" w:line="278" w:lineRule="auto"/>
      <w:jc w:val="left"/>
      <w:outlineLvl w:val="6"/>
    </w:pPr>
    <w:rPr>
      <w:rFonts w:asciiTheme="minorHAnsi" w:eastAsiaTheme="majorEastAsia" w:hAnsiTheme="minorHAnsi" w:cstheme="majorBidi"/>
      <w:color w:val="595959" w:themeColor="text1" w:themeTint="A6"/>
      <w:kern w:val="2"/>
      <w:sz w:val="28"/>
      <w:szCs w:val="24"/>
      <w14:ligatures w14:val="standardContextual"/>
    </w:rPr>
  </w:style>
  <w:style w:type="paragraph" w:styleId="Heading8">
    <w:name w:val="heading 8"/>
    <w:basedOn w:val="Normal"/>
    <w:next w:val="Normal"/>
    <w:link w:val="Heading8Char"/>
    <w:uiPriority w:val="9"/>
    <w:semiHidden/>
    <w:unhideWhenUsed/>
    <w:qFormat/>
    <w:rsid w:val="00504C13"/>
    <w:pPr>
      <w:keepNext/>
      <w:keepLines/>
      <w:spacing w:line="278" w:lineRule="auto"/>
      <w:jc w:val="left"/>
      <w:outlineLvl w:val="7"/>
    </w:pPr>
    <w:rPr>
      <w:rFonts w:asciiTheme="minorHAnsi" w:eastAsiaTheme="majorEastAsia" w:hAnsiTheme="minorHAnsi" w:cstheme="majorBidi"/>
      <w:i/>
      <w:iCs/>
      <w:color w:val="272727" w:themeColor="text1" w:themeTint="D8"/>
      <w:kern w:val="2"/>
      <w:sz w:val="28"/>
      <w:szCs w:val="24"/>
      <w14:ligatures w14:val="standardContextual"/>
    </w:rPr>
  </w:style>
  <w:style w:type="paragraph" w:styleId="Heading9">
    <w:name w:val="heading 9"/>
    <w:basedOn w:val="Normal"/>
    <w:next w:val="Normal"/>
    <w:link w:val="Heading9Char"/>
    <w:uiPriority w:val="9"/>
    <w:semiHidden/>
    <w:unhideWhenUsed/>
    <w:qFormat/>
    <w:rsid w:val="00504C13"/>
    <w:pPr>
      <w:keepNext/>
      <w:keepLines/>
      <w:spacing w:line="278" w:lineRule="auto"/>
      <w:jc w:val="left"/>
      <w:outlineLvl w:val="8"/>
    </w:pPr>
    <w:rPr>
      <w:rFonts w:asciiTheme="minorHAnsi" w:eastAsiaTheme="majorEastAsia" w:hAnsiTheme="minorHAnsi" w:cstheme="majorBidi"/>
      <w:color w:val="272727" w:themeColor="text1" w:themeTint="D8"/>
      <w:kern w:val="2"/>
      <w:sz w:val="28"/>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C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4C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4C1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504C1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04C1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04C1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4C1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4C1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4C1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4C13"/>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04C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4C13"/>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04C1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04C13"/>
    <w:pPr>
      <w:spacing w:before="160" w:after="160" w:line="278" w:lineRule="auto"/>
      <w:jc w:val="center"/>
    </w:pPr>
    <w:rPr>
      <w:rFonts w:eastAsiaTheme="minorHAnsi" w:cstheme="minorBidi"/>
      <w:i/>
      <w:iCs/>
      <w:color w:val="404040" w:themeColor="text1" w:themeTint="BF"/>
      <w:kern w:val="2"/>
      <w:sz w:val="28"/>
      <w:szCs w:val="24"/>
      <w14:ligatures w14:val="standardContextual"/>
    </w:rPr>
  </w:style>
  <w:style w:type="character" w:customStyle="1" w:styleId="QuoteChar">
    <w:name w:val="Quote Char"/>
    <w:basedOn w:val="DefaultParagraphFont"/>
    <w:link w:val="Quote"/>
    <w:uiPriority w:val="29"/>
    <w:rsid w:val="00504C13"/>
    <w:rPr>
      <w:i/>
      <w:iCs/>
      <w:color w:val="404040" w:themeColor="text1" w:themeTint="BF"/>
    </w:rPr>
  </w:style>
  <w:style w:type="paragraph" w:styleId="ListParagraph">
    <w:name w:val="List Paragraph"/>
    <w:basedOn w:val="Normal"/>
    <w:uiPriority w:val="34"/>
    <w:qFormat/>
    <w:rsid w:val="00504C13"/>
    <w:pPr>
      <w:spacing w:after="160" w:line="278" w:lineRule="auto"/>
      <w:ind w:left="720"/>
      <w:contextualSpacing/>
      <w:jc w:val="left"/>
    </w:pPr>
    <w:rPr>
      <w:rFonts w:eastAsiaTheme="minorHAnsi" w:cstheme="minorBidi"/>
      <w:kern w:val="2"/>
      <w:sz w:val="28"/>
      <w:szCs w:val="24"/>
      <w14:ligatures w14:val="standardContextual"/>
    </w:rPr>
  </w:style>
  <w:style w:type="character" w:styleId="IntenseEmphasis">
    <w:name w:val="Intense Emphasis"/>
    <w:basedOn w:val="DefaultParagraphFont"/>
    <w:uiPriority w:val="21"/>
    <w:qFormat/>
    <w:rsid w:val="00504C13"/>
    <w:rPr>
      <w:i/>
      <w:iCs/>
      <w:color w:val="0F4761" w:themeColor="accent1" w:themeShade="BF"/>
    </w:rPr>
  </w:style>
  <w:style w:type="paragraph" w:styleId="IntenseQuote">
    <w:name w:val="Intense Quote"/>
    <w:basedOn w:val="Normal"/>
    <w:next w:val="Normal"/>
    <w:link w:val="IntenseQuoteChar"/>
    <w:uiPriority w:val="30"/>
    <w:qFormat/>
    <w:rsid w:val="00504C1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cstheme="minorBidi"/>
      <w:i/>
      <w:iCs/>
      <w:color w:val="0F4761" w:themeColor="accent1" w:themeShade="BF"/>
      <w:kern w:val="2"/>
      <w:sz w:val="28"/>
      <w:szCs w:val="24"/>
      <w14:ligatures w14:val="standardContextual"/>
    </w:rPr>
  </w:style>
  <w:style w:type="character" w:customStyle="1" w:styleId="IntenseQuoteChar">
    <w:name w:val="Intense Quote Char"/>
    <w:basedOn w:val="DefaultParagraphFont"/>
    <w:link w:val="IntenseQuote"/>
    <w:uiPriority w:val="30"/>
    <w:rsid w:val="00504C13"/>
    <w:rPr>
      <w:i/>
      <w:iCs/>
      <w:color w:val="0F4761" w:themeColor="accent1" w:themeShade="BF"/>
    </w:rPr>
  </w:style>
  <w:style w:type="character" w:styleId="IntenseReference">
    <w:name w:val="Intense Reference"/>
    <w:basedOn w:val="DefaultParagraphFont"/>
    <w:uiPriority w:val="32"/>
    <w:qFormat/>
    <w:rsid w:val="00504C13"/>
    <w:rPr>
      <w:b/>
      <w:bCs/>
      <w:smallCaps/>
      <w:color w:val="0F4761" w:themeColor="accent1" w:themeShade="BF"/>
      <w:spacing w:val="5"/>
    </w:rPr>
  </w:style>
  <w:style w:type="table" w:styleId="TableGrid">
    <w:name w:val="Table Grid"/>
    <w:basedOn w:val="TableNormal"/>
    <w:rsid w:val="00CB79BB"/>
    <w:pPr>
      <w:spacing w:after="0" w:line="240" w:lineRule="auto"/>
      <w:jc w:val="both"/>
    </w:pPr>
    <w:rPr>
      <w:rFonts w:eastAsia="Times New Roman" w:cs="Times New Roman"/>
      <w:kern w:val="0"/>
      <w:sz w:val="20"/>
      <w:szCs w:val="20"/>
      <w:lang w:val="vi-VN"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D413A"/>
    <w:pPr>
      <w:tabs>
        <w:tab w:val="center" w:pos="4680"/>
        <w:tab w:val="right" w:pos="9360"/>
      </w:tabs>
    </w:pPr>
  </w:style>
  <w:style w:type="character" w:customStyle="1" w:styleId="HeaderChar">
    <w:name w:val="Header Char"/>
    <w:basedOn w:val="DefaultParagraphFont"/>
    <w:link w:val="Header"/>
    <w:uiPriority w:val="99"/>
    <w:rsid w:val="00DD413A"/>
    <w:rPr>
      <w:rFonts w:eastAsia="Times New Roman" w:cs="Times New Roman"/>
      <w:kern w:val="0"/>
      <w:sz w:val="24"/>
      <w:szCs w:val="20"/>
      <w14:ligatures w14:val="none"/>
    </w:rPr>
  </w:style>
  <w:style w:type="paragraph" w:styleId="Footer">
    <w:name w:val="footer"/>
    <w:basedOn w:val="Normal"/>
    <w:link w:val="FooterChar"/>
    <w:uiPriority w:val="99"/>
    <w:unhideWhenUsed/>
    <w:rsid w:val="00DD413A"/>
    <w:pPr>
      <w:tabs>
        <w:tab w:val="center" w:pos="4680"/>
        <w:tab w:val="right" w:pos="9360"/>
      </w:tabs>
    </w:pPr>
  </w:style>
  <w:style w:type="character" w:customStyle="1" w:styleId="FooterChar">
    <w:name w:val="Footer Char"/>
    <w:basedOn w:val="DefaultParagraphFont"/>
    <w:link w:val="Footer"/>
    <w:uiPriority w:val="99"/>
    <w:rsid w:val="00DD413A"/>
    <w:rPr>
      <w:rFonts w:eastAsia="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724</Words>
  <Characters>2556</Characters>
  <Application>Microsoft Office Word</Application>
  <DocSecurity>0</DocSecurity>
  <Lines>182</Lines>
  <Paragraphs>84</Paragraphs>
  <ScaleCrop>false</ScaleCrop>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2026-02-24T04:36:00Z</dcterms:created>
  <dcterms:modified xsi:type="dcterms:W3CDTF">2026-02-26T08:49:00Z</dcterms:modified>
</cp:coreProperties>
</file>